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23A" w:rsidRDefault="005408E9" w:rsidP="008A3510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83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9F327A" wp14:editId="466019A9">
            <wp:extent cx="5940425" cy="9182100"/>
            <wp:effectExtent l="0" t="0" r="3175" b="0"/>
            <wp:docPr id="1" name="Рисунок 1" descr="C:\Users\admin\Desktop\титул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3285" w:rsidRPr="00B8323A" w:rsidRDefault="008A3510" w:rsidP="008A3510">
      <w:pPr>
        <w:rPr>
          <w:rFonts w:ascii="Times New Roman" w:hAnsi="Times New Roman" w:cs="Times New Roman"/>
          <w:b/>
          <w:sz w:val="24"/>
          <w:szCs w:val="24"/>
        </w:rPr>
      </w:pPr>
      <w:r w:rsidRPr="006B6335">
        <w:rPr>
          <w:rFonts w:ascii="Times New Roman" w:hAnsi="Times New Roman" w:cs="Times New Roman"/>
          <w:b/>
          <w:sz w:val="24"/>
          <w:szCs w:val="24"/>
        </w:rPr>
        <w:lastRenderedPageBreak/>
        <w:t>1.Пояснительная записка</w:t>
      </w:r>
      <w:r w:rsidRPr="006B6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Внеклассные занятия по русскому языку способствуют формированию у школьников элементарных понятий о законах языка и истории его развития, ознакомлению учащихся с богатством выразительных средств языка, углублению знаний, полученных на уроках. Благотворное влияние оказывает внеклассная работа на развитие речи учащихся. Обогащается словарный запас, вырабатываются навыки выразительного чтения, грамотной устной и письменной речи. Учащиеся более самостоятельно, чем на уроке, анализируют материал, обобщают и сопоставляют грамматические явления, знакомятся с историей отдельных слов и выражений. Внеурочная деятельность пробуждает у учащихся интерес к явлениям живой речи, развивает свойственную детям пытливость ума, любознательность. Внеурочная деятельность «Тайны русского языка» является закономерным продолжением урока, его дополнением. Программа составлена в соответствии с требованиями Федерального государственного образовательного стандарта общего образования. Содержание и методы обучения программы «Тайны русского языка» содействуют приобретению и закреплению школьниками прочных знаний и навыков, полученных на уроках русского языка, обеспечивают единство развития, воспитания и обучения. </w:t>
      </w:r>
    </w:p>
    <w:p w:rsidR="00313285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Для успешного проведения занятий используются разнообразные виды работ: игровые элементы, игры, дидактический и раздаточный материал, пословицы и поговорки, физкультминутки, ребусы, кроссворды, головоломки, грамматические сказки. </w:t>
      </w:r>
    </w:p>
    <w:p w:rsidR="00313285" w:rsidRPr="006B6335" w:rsidRDefault="00313285" w:rsidP="0031328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633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Направленность </w:t>
      </w:r>
      <w:r w:rsidRPr="006B6335">
        <w:rPr>
          <w:rFonts w:ascii="Times New Roman" w:hAnsi="Times New Roman" w:cs="Times New Roman"/>
          <w:sz w:val="24"/>
          <w:szCs w:val="24"/>
          <w:lang w:eastAsia="ru-RU"/>
        </w:rPr>
        <w:t>дополнительной общеразвивающей программы «Тайны русского языка» - социально- педагогическая.</w:t>
      </w:r>
    </w:p>
    <w:p w:rsidR="00313285" w:rsidRPr="006B6335" w:rsidRDefault="00313285" w:rsidP="008A3510">
      <w:pPr>
        <w:rPr>
          <w:rFonts w:ascii="Times New Roman" w:hAnsi="Times New Roman" w:cs="Times New Roman"/>
          <w:sz w:val="24"/>
          <w:szCs w:val="24"/>
        </w:rPr>
      </w:pP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b/>
          <w:sz w:val="24"/>
          <w:szCs w:val="24"/>
        </w:rPr>
        <w:t>Основные цели программы</w:t>
      </w:r>
      <w:r w:rsidR="00313285" w:rsidRPr="006B6335">
        <w:rPr>
          <w:rFonts w:ascii="Times New Roman" w:hAnsi="Times New Roman" w:cs="Times New Roman"/>
          <w:sz w:val="24"/>
          <w:szCs w:val="24"/>
        </w:rPr>
        <w:t>: ц</w:t>
      </w:r>
      <w:r w:rsidRPr="006B6335">
        <w:rPr>
          <w:rFonts w:ascii="Times New Roman" w:hAnsi="Times New Roman" w:cs="Times New Roman"/>
          <w:sz w:val="24"/>
          <w:szCs w:val="24"/>
        </w:rPr>
        <w:t xml:space="preserve">елью данной программы является формирование личности, полноценно владеющей устной и письменной речью в соответствии со своими возрастными особенностями. </w:t>
      </w:r>
    </w:p>
    <w:p w:rsidR="00313285" w:rsidRPr="006B6335" w:rsidRDefault="00313285" w:rsidP="008A3510">
      <w:pPr>
        <w:rPr>
          <w:rFonts w:ascii="Times New Roman" w:hAnsi="Times New Roman" w:cs="Times New Roman"/>
          <w:sz w:val="24"/>
          <w:szCs w:val="24"/>
        </w:rPr>
      </w:pP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6B6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  <w:r w:rsidRPr="006B6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- развитие интереса к русскому языку как к учебному предмету; 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- приобретение знаний, умений, навыков по грамматике русского языка;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 - пробуждение потребности у учащихся к самостоятельной работе над познанием родного языка; 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- развитие мотивации к изучению русского языка;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 - развитие творчества и обогащение словарного запаса;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 - совершенствование общего языкового развития учащихся;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 - углубление и расширение знаний и представлений о литературном языке;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lastRenderedPageBreak/>
        <w:t xml:space="preserve"> - выявление одарённых в лингвистическом отношении учащихся, а также воспитание у слабоуспевающих учеников веры в свои силы, в возможность преодоления отставания по русскому языку.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 </w:t>
      </w:r>
      <w:r w:rsidRPr="006B6335">
        <w:rPr>
          <w:rFonts w:ascii="Times New Roman" w:hAnsi="Times New Roman" w:cs="Times New Roman"/>
          <w:sz w:val="24"/>
          <w:szCs w:val="24"/>
          <w:u w:val="single"/>
        </w:rPr>
        <w:t>Воспитывающие</w:t>
      </w:r>
      <w:r w:rsidRPr="006B6335">
        <w:rPr>
          <w:rFonts w:ascii="Times New Roman" w:hAnsi="Times New Roman" w:cs="Times New Roman"/>
          <w:sz w:val="24"/>
          <w:szCs w:val="24"/>
        </w:rPr>
        <w:t>: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 - воспитание культуры обращения с книгой; 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- формирование и развитие у учащихся разносторонних интересов, культуры мышления. 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  <w:u w:val="single"/>
        </w:rPr>
      </w:pPr>
      <w:r w:rsidRPr="006B6335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 - развивать смекалку и сообразительность;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 - приобщение школьников к самостоятельной исследовательской работе;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 - развивать умение пользоваться разнообразными словарями; 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- учить организации личной и коллективной деятельности в работе с книгой 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b/>
          <w:sz w:val="24"/>
          <w:szCs w:val="24"/>
        </w:rPr>
        <w:t>2.Общая характеристика курса</w:t>
      </w:r>
      <w:r w:rsidRPr="006B6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Программа является продолжением 2-х лет работы над курсом «Тайны русского языка». Рассчитана на 1 час в неделю.</w:t>
      </w:r>
      <w:r w:rsidR="00946830" w:rsidRPr="006B6335">
        <w:rPr>
          <w:rFonts w:ascii="Times New Roman" w:hAnsi="Times New Roman" w:cs="Times New Roman"/>
          <w:sz w:val="24"/>
          <w:szCs w:val="24"/>
        </w:rPr>
        <w:t xml:space="preserve"> </w:t>
      </w:r>
      <w:r w:rsidRPr="006B6335">
        <w:rPr>
          <w:rFonts w:ascii="Times New Roman" w:hAnsi="Times New Roman" w:cs="Times New Roman"/>
          <w:sz w:val="24"/>
          <w:szCs w:val="24"/>
        </w:rPr>
        <w:t xml:space="preserve">Программа направлена на реализацию педагогической идеи формирования у школьников умения учиться – самостоятельно добывать и систематизировать новые знания и обеспечивает реализацию следующих принципов: 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- непрерывность дополнительного образования как механизма полноты и целостности образования в целом;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 - развития индивидуальности каждого ребенка в процессе социального самоопределения в системе внеурочной деятельности;</w:t>
      </w:r>
    </w:p>
    <w:p w:rsidR="00DB0024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 - системность организации учебно-воспитательного процесса </w:t>
      </w:r>
    </w:p>
    <w:p w:rsidR="00DB0024" w:rsidRPr="006B6335" w:rsidRDefault="00DB0024" w:rsidP="00DB0024">
      <w:pPr>
        <w:rPr>
          <w:rFonts w:ascii="Times New Roman" w:hAnsi="Times New Roman" w:cs="Times New Roman"/>
          <w:b/>
          <w:sz w:val="24"/>
          <w:szCs w:val="24"/>
        </w:rPr>
      </w:pPr>
      <w:r w:rsidRPr="006B6335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 внеурочной деятельности:</w:t>
      </w:r>
    </w:p>
    <w:p w:rsidR="00DB0024" w:rsidRPr="006B6335" w:rsidRDefault="00DB0024" w:rsidP="00DB0024">
      <w:pPr>
        <w:rPr>
          <w:rFonts w:ascii="Times New Roman" w:hAnsi="Times New Roman" w:cs="Times New Roman"/>
          <w:b/>
          <w:sz w:val="24"/>
          <w:szCs w:val="24"/>
        </w:rPr>
      </w:pPr>
    </w:p>
    <w:p w:rsidR="00DB0024" w:rsidRPr="006B6335" w:rsidRDefault="00DB0024" w:rsidP="00DB0024">
      <w:pPr>
        <w:rPr>
          <w:rFonts w:ascii="Times New Roman" w:hAnsi="Times New Roman" w:cs="Times New Roman"/>
          <w:b/>
          <w:sz w:val="24"/>
          <w:szCs w:val="24"/>
        </w:rPr>
      </w:pPr>
      <w:r w:rsidRPr="006B6335">
        <w:rPr>
          <w:rFonts w:ascii="Times New Roman" w:hAnsi="Times New Roman" w:cs="Times New Roman"/>
          <w:b/>
          <w:sz w:val="24"/>
          <w:szCs w:val="24"/>
        </w:rPr>
        <w:t>Личностные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Обучающиеся научатся: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 xml:space="preserve">ориентироваться на понимание причин успеха во </w:t>
      </w:r>
      <w:proofErr w:type="spellStart"/>
      <w:r w:rsidRPr="006B6335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6B6335">
        <w:rPr>
          <w:rFonts w:ascii="Times New Roman" w:hAnsi="Times New Roman" w:cs="Times New Roman"/>
          <w:sz w:val="24"/>
          <w:szCs w:val="24"/>
        </w:rPr>
        <w:t xml:space="preserve"> деятельности, в том числе на самоанализ и самоконтроль результата, рефлексию соответствия результатов требованиям конкретной задачи;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 xml:space="preserve">оценивать себя на основе критериев успешности </w:t>
      </w:r>
      <w:proofErr w:type="spellStart"/>
      <w:r w:rsidRPr="006B6335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6B6335">
        <w:rPr>
          <w:rFonts w:ascii="Times New Roman" w:hAnsi="Times New Roman" w:cs="Times New Roman"/>
          <w:sz w:val="24"/>
          <w:szCs w:val="24"/>
        </w:rPr>
        <w:t xml:space="preserve"> деятельности;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чувствовать прекрасное на основе знакомства с мировой культурой;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приобрести опыт эмоционально окрашенного, личностного отношения к культуре;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осознать свое место в мире;</w:t>
      </w:r>
    </w:p>
    <w:p w:rsidR="00DB0024" w:rsidRPr="006B6335" w:rsidRDefault="00DB0024" w:rsidP="00DB0024">
      <w:pPr>
        <w:rPr>
          <w:rFonts w:ascii="Times New Roman" w:hAnsi="Times New Roman" w:cs="Times New Roman"/>
          <w:b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оптимистически воспринимать мир</w:t>
      </w:r>
      <w:r w:rsidRPr="006B6335">
        <w:rPr>
          <w:rFonts w:ascii="Times New Roman" w:hAnsi="Times New Roman" w:cs="Times New Roman"/>
          <w:b/>
          <w:sz w:val="24"/>
          <w:szCs w:val="24"/>
        </w:rPr>
        <w:t>.</w:t>
      </w:r>
    </w:p>
    <w:p w:rsidR="00DB0024" w:rsidRPr="006B6335" w:rsidRDefault="00DB0024" w:rsidP="00DB002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B6335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6B6335">
        <w:rPr>
          <w:rFonts w:ascii="Times New Roman" w:hAnsi="Times New Roman" w:cs="Times New Roman"/>
          <w:b/>
          <w:sz w:val="24"/>
          <w:szCs w:val="24"/>
        </w:rPr>
        <w:t>: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b/>
          <w:sz w:val="24"/>
          <w:szCs w:val="24"/>
        </w:rPr>
        <w:t>•</w:t>
      </w:r>
      <w:r w:rsidRPr="006B6335">
        <w:rPr>
          <w:rFonts w:ascii="Times New Roman" w:hAnsi="Times New Roman" w:cs="Times New Roman"/>
          <w:b/>
          <w:sz w:val="24"/>
          <w:szCs w:val="24"/>
        </w:rPr>
        <w:tab/>
      </w:r>
      <w:r w:rsidRPr="006B6335">
        <w:rPr>
          <w:rFonts w:ascii="Times New Roman" w:hAnsi="Times New Roman" w:cs="Times New Roman"/>
          <w:sz w:val="24"/>
          <w:szCs w:val="24"/>
        </w:rPr>
        <w:t>владение всеми видами речевой деятельности: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адекватное понимание информации устного и письменного сообщения;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владение разными видами чтения;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различного типа, справочной литературой;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владение приёмами отбора и систематизации материала на определённую тему;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способность определять цели предстоящей учебной деятельности, последовательность действий, оценивать достигнутые результаты и адекватно формулировать их в устной и письменной форме;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умение воспроизводить прослушанный или прочитанный текст с разной степенью свёрнутости;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способность свободно, правильно излагать свои мысли в устной и письменной форме;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Предметные: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понимание места родного языка в системе гуманитарных наук и его роли в образовании в целом;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усвоение основ научных знаний о родном языке; понимание взаимосвязи его уровней и единиц;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освоение базовых основ лингвистики;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овладение основными стилистическими ресурсами лексики и фразеологии русского языка, основными нормами русского литературного языка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опознавание и анализ основных единиц языка, грамматических категорий языка;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проведение различных видов анализа слова, словосочетания, предложения и текста;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DB0024" w:rsidRPr="006B6335" w:rsidRDefault="00DB0024" w:rsidP="00DB0024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>•</w:t>
      </w:r>
      <w:r w:rsidRPr="006B6335">
        <w:rPr>
          <w:rFonts w:ascii="Times New Roman" w:hAnsi="Times New Roman" w:cs="Times New Roman"/>
          <w:sz w:val="24"/>
          <w:szCs w:val="24"/>
        </w:rPr>
        <w:tab/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946830" w:rsidRPr="006B6335" w:rsidRDefault="008A3510" w:rsidP="008A3510">
      <w:pPr>
        <w:rPr>
          <w:rFonts w:ascii="Times New Roman" w:hAnsi="Times New Roman" w:cs="Times New Roman"/>
          <w:b/>
          <w:sz w:val="24"/>
          <w:szCs w:val="24"/>
        </w:rPr>
      </w:pPr>
      <w:r w:rsidRPr="006B6335">
        <w:rPr>
          <w:rFonts w:ascii="Times New Roman" w:hAnsi="Times New Roman" w:cs="Times New Roman"/>
          <w:b/>
          <w:sz w:val="24"/>
          <w:szCs w:val="24"/>
        </w:rPr>
        <w:t>3. Место курса в учебном плане</w:t>
      </w:r>
    </w:p>
    <w:p w:rsidR="00946830" w:rsidRPr="006B6335" w:rsidRDefault="008A3510" w:rsidP="008A3510">
      <w:pPr>
        <w:rPr>
          <w:rFonts w:ascii="Times New Roman" w:hAnsi="Times New Roman" w:cs="Times New Roman"/>
          <w:sz w:val="24"/>
          <w:szCs w:val="24"/>
        </w:rPr>
      </w:pPr>
      <w:r w:rsidRPr="006B6335">
        <w:rPr>
          <w:rFonts w:ascii="Times New Roman" w:hAnsi="Times New Roman" w:cs="Times New Roman"/>
          <w:sz w:val="24"/>
          <w:szCs w:val="24"/>
        </w:rPr>
        <w:t xml:space="preserve"> Важнейшим нормативным документом по введению федеральных образовательных стандартов общего образования второго поколения в действие является Базовый учебный (образовательный) план образовательных учреждений Российской Федерации, который состоит из двух частей: инвариантной части и вариативной части, включающей внеурочную деятельность, осуществляемую во второй половине дня. </w:t>
      </w:r>
    </w:p>
    <w:p w:rsidR="00946830" w:rsidRPr="006B6335" w:rsidRDefault="008A3510" w:rsidP="008A3510">
      <w:pPr>
        <w:rPr>
          <w:rFonts w:ascii="Times New Roman" w:hAnsi="Times New Roman" w:cs="Times New Roman"/>
          <w:b/>
          <w:sz w:val="24"/>
          <w:szCs w:val="24"/>
        </w:rPr>
      </w:pPr>
      <w:r w:rsidRPr="006B6335">
        <w:rPr>
          <w:rFonts w:ascii="Times New Roman" w:hAnsi="Times New Roman" w:cs="Times New Roman"/>
          <w:b/>
          <w:sz w:val="24"/>
          <w:szCs w:val="24"/>
        </w:rPr>
        <w:t>Данная пр</w:t>
      </w:r>
      <w:r w:rsidR="005E6499" w:rsidRPr="006B6335">
        <w:rPr>
          <w:rFonts w:ascii="Times New Roman" w:hAnsi="Times New Roman" w:cs="Times New Roman"/>
          <w:b/>
          <w:sz w:val="24"/>
          <w:szCs w:val="24"/>
        </w:rPr>
        <w:t>о</w:t>
      </w:r>
      <w:r w:rsidR="00DB0024" w:rsidRPr="006B6335">
        <w:rPr>
          <w:rFonts w:ascii="Times New Roman" w:hAnsi="Times New Roman" w:cs="Times New Roman"/>
          <w:b/>
          <w:sz w:val="24"/>
          <w:szCs w:val="24"/>
        </w:rPr>
        <w:t xml:space="preserve">грамма рассчитана на учащихся </w:t>
      </w:r>
      <w:r w:rsidR="00313285" w:rsidRPr="006B6335">
        <w:rPr>
          <w:rFonts w:ascii="Times New Roman" w:hAnsi="Times New Roman" w:cs="Times New Roman"/>
          <w:b/>
          <w:sz w:val="24"/>
          <w:szCs w:val="24"/>
        </w:rPr>
        <w:t>8-</w:t>
      </w:r>
      <w:r w:rsidR="005E6499" w:rsidRPr="006B6335">
        <w:rPr>
          <w:rFonts w:ascii="Times New Roman" w:hAnsi="Times New Roman" w:cs="Times New Roman"/>
          <w:b/>
          <w:sz w:val="24"/>
          <w:szCs w:val="24"/>
        </w:rPr>
        <w:t>9</w:t>
      </w:r>
      <w:r w:rsidRPr="006B6335">
        <w:rPr>
          <w:rFonts w:ascii="Times New Roman" w:hAnsi="Times New Roman" w:cs="Times New Roman"/>
          <w:b/>
          <w:sz w:val="24"/>
          <w:szCs w:val="24"/>
        </w:rPr>
        <w:t>-х классов.</w:t>
      </w:r>
    </w:p>
    <w:p w:rsidR="00946830" w:rsidRPr="006B6335" w:rsidRDefault="008A3510" w:rsidP="008A3510">
      <w:pPr>
        <w:rPr>
          <w:rFonts w:ascii="Times New Roman" w:hAnsi="Times New Roman" w:cs="Times New Roman"/>
          <w:b/>
          <w:sz w:val="24"/>
          <w:szCs w:val="24"/>
        </w:rPr>
      </w:pPr>
      <w:r w:rsidRPr="006B6335">
        <w:rPr>
          <w:rFonts w:ascii="Times New Roman" w:hAnsi="Times New Roman" w:cs="Times New Roman"/>
          <w:b/>
          <w:sz w:val="24"/>
          <w:szCs w:val="24"/>
        </w:rPr>
        <w:t xml:space="preserve"> Срок ее реализации - 1 год. </w:t>
      </w:r>
    </w:p>
    <w:p w:rsidR="00946830" w:rsidRPr="006B6335" w:rsidRDefault="00DB0024" w:rsidP="008A3510">
      <w:pPr>
        <w:rPr>
          <w:rFonts w:ascii="Times New Roman" w:hAnsi="Times New Roman" w:cs="Times New Roman"/>
          <w:b/>
          <w:sz w:val="24"/>
          <w:szCs w:val="24"/>
        </w:rPr>
      </w:pPr>
      <w:r w:rsidRPr="006B6335">
        <w:rPr>
          <w:rFonts w:ascii="Times New Roman" w:hAnsi="Times New Roman" w:cs="Times New Roman"/>
          <w:b/>
          <w:sz w:val="24"/>
          <w:szCs w:val="24"/>
        </w:rPr>
        <w:t>Курс рассчитан на 34</w:t>
      </w:r>
      <w:r w:rsidR="00946830" w:rsidRPr="006B6335"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r w:rsidR="008A3510" w:rsidRPr="006B6335">
        <w:rPr>
          <w:rFonts w:ascii="Times New Roman" w:hAnsi="Times New Roman" w:cs="Times New Roman"/>
          <w:b/>
          <w:sz w:val="24"/>
          <w:szCs w:val="24"/>
        </w:rPr>
        <w:t>.</w:t>
      </w:r>
    </w:p>
    <w:p w:rsidR="00946830" w:rsidRPr="006B6335" w:rsidRDefault="008A3510" w:rsidP="008A3510">
      <w:pPr>
        <w:rPr>
          <w:rFonts w:ascii="Times New Roman" w:hAnsi="Times New Roman" w:cs="Times New Roman"/>
          <w:b/>
          <w:sz w:val="24"/>
          <w:szCs w:val="24"/>
        </w:rPr>
      </w:pPr>
      <w:r w:rsidRPr="006B6335">
        <w:rPr>
          <w:rFonts w:ascii="Times New Roman" w:hAnsi="Times New Roman" w:cs="Times New Roman"/>
          <w:b/>
          <w:sz w:val="24"/>
          <w:szCs w:val="24"/>
        </w:rPr>
        <w:t xml:space="preserve"> Занятия проводятся 1 раз в неделю</w:t>
      </w:r>
      <w:r w:rsidR="00946830" w:rsidRPr="006B6335">
        <w:rPr>
          <w:rFonts w:ascii="Times New Roman" w:hAnsi="Times New Roman" w:cs="Times New Roman"/>
          <w:b/>
          <w:sz w:val="24"/>
          <w:szCs w:val="24"/>
        </w:rPr>
        <w:t>.</w:t>
      </w:r>
    </w:p>
    <w:p w:rsidR="00946830" w:rsidRPr="006B6335" w:rsidRDefault="00946830" w:rsidP="008A3510">
      <w:pPr>
        <w:rPr>
          <w:rFonts w:ascii="Times New Roman" w:hAnsi="Times New Roman" w:cs="Times New Roman"/>
          <w:sz w:val="24"/>
          <w:szCs w:val="24"/>
        </w:rPr>
      </w:pPr>
    </w:p>
    <w:p w:rsidR="00946830" w:rsidRPr="006B6335" w:rsidRDefault="00946830" w:rsidP="008A3510">
      <w:pPr>
        <w:rPr>
          <w:rFonts w:ascii="Times New Roman" w:hAnsi="Times New Roman" w:cs="Times New Roman"/>
          <w:sz w:val="24"/>
          <w:szCs w:val="24"/>
        </w:rPr>
      </w:pPr>
    </w:p>
    <w:p w:rsidR="00946830" w:rsidRPr="006B6335" w:rsidRDefault="00946830" w:rsidP="008A3510">
      <w:pPr>
        <w:rPr>
          <w:rFonts w:ascii="Times New Roman" w:hAnsi="Times New Roman" w:cs="Times New Roman"/>
          <w:sz w:val="24"/>
          <w:szCs w:val="24"/>
        </w:rPr>
      </w:pPr>
    </w:p>
    <w:p w:rsidR="00946830" w:rsidRPr="006B6335" w:rsidRDefault="00946830" w:rsidP="008A3510">
      <w:pPr>
        <w:rPr>
          <w:rFonts w:ascii="Times New Roman" w:hAnsi="Times New Roman" w:cs="Times New Roman"/>
          <w:sz w:val="24"/>
          <w:szCs w:val="24"/>
        </w:rPr>
      </w:pPr>
    </w:p>
    <w:p w:rsidR="00946830" w:rsidRPr="006B6335" w:rsidRDefault="00946830" w:rsidP="009468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335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E3488C" w:rsidRPr="006B6335" w:rsidRDefault="00E3488C" w:rsidP="009468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6"/>
        <w:gridCol w:w="5928"/>
        <w:gridCol w:w="1328"/>
        <w:gridCol w:w="1449"/>
      </w:tblGrid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9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Колво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Вводный урок. «Застывшие письмена». Некоторые сведения о происхождении письменности. Древние письмена. Обнаружение ранних систем письма на территории Европы.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8" w:type="dxa"/>
            <w:tcBorders>
              <w:bottom w:val="single" w:sz="4" w:space="0" w:color="auto"/>
            </w:tcBorders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Первые алфавиты и их роль в развитии культуры народов.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8" w:type="dxa"/>
            <w:tcBorders>
              <w:bottom w:val="single" w:sz="4" w:space="0" w:color="auto"/>
            </w:tcBorders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Синтаксическая омонимия. Немного из истории пунктуации.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8" w:type="dxa"/>
            <w:tcBorders>
              <w:top w:val="single" w:sz="4" w:space="0" w:color="auto"/>
            </w:tcBorders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Кроссворды, ребусы, чайнворды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Рождение слова. Изменение смысла слова с изменением звука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Типы переноса значения. Связь между значениями слова. Использование многозначных слов в художественных произведениях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 xml:space="preserve">Омонимы, </w:t>
            </w:r>
            <w:proofErr w:type="spellStart"/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омоформы</w:t>
            </w:r>
            <w:proofErr w:type="spellEnd"/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, омографы, омофоны в художественной литературе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Идеографические синонимы. Контекстуальные синонимы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Возникновение фразеологизма. Фразеологические цепочки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 xml:space="preserve">Шарады, анаграммы, </w:t>
            </w:r>
            <w:proofErr w:type="spellStart"/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метаграммы</w:t>
            </w:r>
            <w:proofErr w:type="spellEnd"/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, слова-перевёртыши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Этимология слово и «морфологическое чутьё». Этимологические родственники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Полногласные и неполногласные сочетания.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Словообразовательные цепочки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Лингвистические игры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Решение Олимпиадных задач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Заморские гости. О путях проникновения в нашу речь иноязычных слов, о сфере их употребления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Заговори, чтоб я тебя увидел. Культура речи. Речевой этикет.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Лингвистический практикум. (Ударение)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Загадочные словоформы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Секреты словосочетания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Лингвистическая задача. Мужи и мужья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Глокая</w:t>
            </w:r>
            <w:proofErr w:type="spellEnd"/>
            <w:r w:rsidRPr="006B6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куздра</w:t>
            </w:r>
            <w:proofErr w:type="spellEnd"/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. Лингвистическая задача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Когда мягкий знак не мягкий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Орфографическая сказка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Антидиктант</w:t>
            </w:r>
            <w:proofErr w:type="spellEnd"/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Лингвистическая задача. Задом наперед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Решение Олимпиадных заданий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Лингвистическая задача. Поваренная соль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Лингвистическая задача. Лиловатый и близорукий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Есть ли нулевые приставки?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Есть ли нулевые суффиксы?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Слово без корня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Слово, словосочетание, предложение, текст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Лингвистическая игра «Пропорции»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Язык создает красоту. Игры со словами. Занимательное стихосложение(резерв)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335" w:rsidRPr="006B6335" w:rsidTr="006B6335">
        <w:tc>
          <w:tcPr>
            <w:tcW w:w="866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8" w:type="dxa"/>
          </w:tcPr>
          <w:p w:rsidR="006B6335" w:rsidRPr="006B6335" w:rsidRDefault="006B6335" w:rsidP="00E34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35">
              <w:rPr>
                <w:rFonts w:ascii="Times New Roman" w:hAnsi="Times New Roman" w:cs="Times New Roman"/>
                <w:sz w:val="24"/>
                <w:szCs w:val="24"/>
              </w:rPr>
              <w:t>Афоризмы. Конкурс интеллектуалов «Хочу знать всё!» (Резерв)</w:t>
            </w:r>
          </w:p>
        </w:tc>
        <w:tc>
          <w:tcPr>
            <w:tcW w:w="1328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9" w:type="dxa"/>
          </w:tcPr>
          <w:p w:rsidR="006B6335" w:rsidRPr="006B6335" w:rsidRDefault="006B6335" w:rsidP="00946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6830" w:rsidRPr="006B6335" w:rsidRDefault="00946830" w:rsidP="009468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285" w:rsidRPr="006B6335" w:rsidRDefault="00313285" w:rsidP="009468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285" w:rsidRPr="006B6335" w:rsidRDefault="00313285" w:rsidP="009468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285" w:rsidRPr="006B6335" w:rsidRDefault="00313285" w:rsidP="009468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285" w:rsidRPr="006B6335" w:rsidRDefault="00313285" w:rsidP="009468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285" w:rsidRPr="00313285" w:rsidRDefault="00313285" w:rsidP="003132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учебно-методического обеспечения</w:t>
      </w:r>
    </w:p>
    <w:p w:rsidR="00313285" w:rsidRPr="00313285" w:rsidRDefault="00313285" w:rsidP="003132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1.Акишина А.А. Русский язык в играх: Учебное пособие (раздаточный материал) / А.А.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Акишина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Русский язык. Курсы, 2011.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2.Арсирий А.Т. Занимательные материалы по русскому языку. – М.: Просвещение, 2000.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3.Барышникова Е.Н. «Речевая культура молодого специалиста». М.: Флинта», 2007.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4.Бурмако В.М. Русский язык в рисунках. – М.: Просвещение, 1991.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5.Волина В.В. Весёлая грамматика. – М.: Знание, 2005.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6.Играя узнавать: сборник викторин.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3 / сост.: Е. А.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Козырина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 С. Колосов;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Свердл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обл.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межнац</w:t>
      </w:r>
      <w:proofErr w:type="spellEnd"/>
      <w:proofErr w:type="gram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. библиотека</w:t>
      </w:r>
      <w:proofErr w:type="gram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.—Екатеринбург: СОМБ, 2009.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7.Иванова В.А. и др. Занимательно о русском языке: Пособие для учителя /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В.А.Иванова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З.А.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Потиха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Д.Э.Розенталь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Л.: Просвещение.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Ленингр.отд-ние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, 1990.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8.Козак О.Н. Простые словесные игры. Санкт-Петербург: «Союз», 1998.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9.Козулина М.В. Русский язык. 5 класс. Работаем по новым стандартам. Задания. Проекты. – Саратов: Лицей, 2016.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10.Колесова Д.В., Харитонов А.А. Игра слов: во что и как играть на уроке русского языка. – Санкт-Петербург: «Златоуст», 2011.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11.Львова С.И., Работа с морфемными моделями слов на уроках русского языка. – М.: Мнемозина, 2007.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12.Павлова Т.И.,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Чигвинцева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О.Н. Практические материалы к уроку русского языка. Опыт работы по УМК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С.И.Львовой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В.В.Львова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Ростов –на – Дону, 2007. 13.Парфёнова И.И. Словесные игры / И.И. Парфёнова. – М.: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Эскмо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Петрановская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Игры на уроках русского языка: Пособие для учителя. – М.: МИРОС – МАИК «Наука – Интерпериодика», 2000.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14.Чачина Т.М. Денисова А.А.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Гарцов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А.Д.Учебное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 по русскому речевому этикету, русской фразеологии и этимологии. Электронное учебное </w:t>
      </w:r>
      <w:proofErr w:type="gram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издание.-</w:t>
      </w:r>
      <w:proofErr w:type="gram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Дрофа, 2007.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15.Шанский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Н.М.Лингвистические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детективы. – М.: Дрофа, 2007.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технологии в обучении русскому языку. Языковой портфель школьника. Методическое </w:t>
      </w:r>
      <w:proofErr w:type="gram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пособие./</w:t>
      </w:r>
      <w:proofErr w:type="gram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Черепанова Л.Ю.-М.; Мнемозина, 2013.</w:t>
      </w:r>
    </w:p>
    <w:p w:rsidR="00313285" w:rsidRPr="00313285" w:rsidRDefault="00313285" w:rsidP="00313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Криволапова </w:t>
      </w:r>
      <w:proofErr w:type="spell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Н.А.Внеурочная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деятельность. Сборник заданий для развития познавательных способностей учащихся 5-8 </w:t>
      </w:r>
      <w:proofErr w:type="spellStart"/>
      <w:proofErr w:type="gramStart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313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Просвещение, 2012.</w:t>
      </w:r>
    </w:p>
    <w:p w:rsidR="00313285" w:rsidRPr="006B6335" w:rsidRDefault="00313285" w:rsidP="009468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13285" w:rsidRPr="006B6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6FA"/>
    <w:rsid w:val="00265968"/>
    <w:rsid w:val="00313285"/>
    <w:rsid w:val="004A4C46"/>
    <w:rsid w:val="005408E9"/>
    <w:rsid w:val="005E6499"/>
    <w:rsid w:val="006B6335"/>
    <w:rsid w:val="00733997"/>
    <w:rsid w:val="007F3ED8"/>
    <w:rsid w:val="008516FA"/>
    <w:rsid w:val="00887802"/>
    <w:rsid w:val="008A3510"/>
    <w:rsid w:val="009236FE"/>
    <w:rsid w:val="00946830"/>
    <w:rsid w:val="00B8323A"/>
    <w:rsid w:val="00C5040D"/>
    <w:rsid w:val="00C94E0E"/>
    <w:rsid w:val="00DB0024"/>
    <w:rsid w:val="00E0465C"/>
    <w:rsid w:val="00E15735"/>
    <w:rsid w:val="00E3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E749E8-ED9D-41B4-9CAF-83B0F121B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6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236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59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59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3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84BB1-FD02-4EB6-8560-BAB5C604E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1601</Words>
  <Characters>9129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19</cp:revision>
  <cp:lastPrinted>2022-09-09T12:31:00Z</cp:lastPrinted>
  <dcterms:created xsi:type="dcterms:W3CDTF">2020-10-15T15:45:00Z</dcterms:created>
  <dcterms:modified xsi:type="dcterms:W3CDTF">2022-09-09T13:14:00Z</dcterms:modified>
</cp:coreProperties>
</file>