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9" w:rsidRDefault="005F6379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7020B" w:rsidRDefault="0097020B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020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1665" cy="7419975"/>
            <wp:effectExtent l="0" t="0" r="0" b="9525"/>
            <wp:docPr id="1" name="Рисунок 1" descr="C:\Users\Зам. по ВР\Desktop\08.08.2022\титулки жпг\ДООП 9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ВР\Desktop\08.08.2022\титулки жпг\ДООП 9кл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907" b="10658"/>
                    <a:stretch/>
                  </pic:blipFill>
                  <pic:spPr bwMode="auto">
                    <a:xfrm>
                      <a:off x="0" y="0"/>
                      <a:ext cx="5702288" cy="74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20B" w:rsidRDefault="005F6379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Липецк 2022</w:t>
      </w:r>
    </w:p>
    <w:p w:rsidR="0097020B" w:rsidRDefault="0097020B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20B" w:rsidRDefault="0097020B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20B" w:rsidRDefault="0097020B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379" w:rsidRDefault="005F6379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379" w:rsidRDefault="005F6379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379" w:rsidRDefault="005F6379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379" w:rsidRDefault="005F6379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79E" w:rsidRPr="00AD579E" w:rsidRDefault="00AD579E" w:rsidP="00AD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57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D579E" w:rsidRPr="00AD579E" w:rsidRDefault="00AD579E" w:rsidP="00AD579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79E">
        <w:rPr>
          <w:rFonts w:ascii="Times New Roman" w:eastAsia="Calibri" w:hAnsi="Times New Roman" w:cs="Times New Roman"/>
          <w:sz w:val="28"/>
          <w:szCs w:val="28"/>
          <w:lang w:eastAsia="ru-RU"/>
        </w:rPr>
        <w:t>Выбор программы курса «Реформаторы России» мотивирован тем, что отношение общества к своему прошлому является важным ус</w:t>
      </w:r>
      <w:r w:rsidRPr="00AD579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ловием его жизнедеятельности. В прошлом - корни, основания каж</w:t>
      </w:r>
      <w:r w:rsidRPr="00AD579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дой новой исторической эпохи, следовательно, общество не может не считаться с ними при решении многих практических, социально-политических и иных задач. Прошлое - обязательный элемент исто</w:t>
      </w:r>
      <w:r w:rsidRPr="00AD579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рического сознания. Историческое сознание предполагает ту нераз</w:t>
      </w:r>
      <w:r w:rsidRPr="00AD579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рывную связь времен, которая формирует отношение человека к ок</w:t>
      </w:r>
      <w:r w:rsidRPr="00AD579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ружающим его общественным условиям.</w:t>
      </w:r>
    </w:p>
    <w:p w:rsidR="00B33A8A" w:rsidRDefault="00B33A8A" w:rsidP="00B33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>дополнительной общеразвивающей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Реформаторы России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>» - социально- педагогическая.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 направлена на:</w:t>
      </w:r>
    </w:p>
    <w:p w:rsidR="00B33A8A" w:rsidRPr="00B33A8A" w:rsidRDefault="00B33A8A" w:rsidP="00B33A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условий для личностного развития;</w:t>
      </w:r>
    </w:p>
    <w:p w:rsidR="00B33A8A" w:rsidRPr="00B33A8A" w:rsidRDefault="00B33A8A" w:rsidP="00B33A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B33A8A" w:rsidRDefault="00B33A8A" w:rsidP="00B33A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sz w:val="28"/>
          <w:szCs w:val="28"/>
          <w:lang w:eastAsia="ru-RU"/>
        </w:rPr>
        <w:t>формированию общей культуры учащихся.</w:t>
      </w:r>
    </w:p>
    <w:p w:rsidR="00B33A8A" w:rsidRPr="00B33A8A" w:rsidRDefault="00B33A8A" w:rsidP="00B33A8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3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дополнительной общеразвивающей программы</w:t>
      </w:r>
      <w:r w:rsidRPr="00B3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«Реформаторы России» в том,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курсе учитывается многофакторный подход в истории, позво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ляющий показать учащимся всю сложность и многогранность данного периода российской истории, уделяется внимание личностно-психологическим аспектам истории, которое проявляется в раскрытии персоналий, сделан акцент на сравнение процессов, происходивших в истории нашей страны в различные периоды. Курс ориентирован на проблемное изложение, ориентирован на удовлетворение и поощре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любознательности старших школьников, закрепление уже сфор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мировавшегося интереса к истории.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курса большое внимание уделяется реформатор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ским начинаниям и замыслам. На материале </w:t>
      </w:r>
      <w:r w:rsidRPr="00B33A8A">
        <w:rPr>
          <w:rFonts w:ascii="Times New Roman" w:eastAsia="&amp;#xd" w:hAnsi="Times New Roman" w:cs="Times New Roman"/>
          <w:sz w:val="28"/>
          <w:szCs w:val="28"/>
          <w:lang w:val="en-US" w:eastAsia="ru-RU"/>
        </w:rPr>
        <w:t>XVIII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начала </w:t>
      </w:r>
      <w:r w:rsidRPr="00B33A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 школьники могут углубить представления о преимуществах мирного, эволюционного развития общества, о драматической судьбе россий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ского реформаторства.</w:t>
      </w:r>
    </w:p>
    <w:p w:rsid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данного курса учащимся предоставляется возможность расширить представления о важных событиях, оказав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ших непосредственное влияние на жизнь России. Курс способствует выработке у школьников критического подхода к информации, уме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аргументировать свою точку зрения. Курс направлен на развитие творческих способностей, умение выражать свои чувства словами (устно и письменно).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B3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общеразвивающей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Реформаторы России</w:t>
      </w:r>
      <w:r w:rsidRPr="00B33A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D579E">
        <w:rPr>
          <w:rFonts w:ascii="Times New Roman" w:eastAsia="Calibri" w:hAnsi="Times New Roman" w:cs="Times New Roman"/>
          <w:sz w:val="28"/>
          <w:szCs w:val="28"/>
        </w:rPr>
        <w:t xml:space="preserve">зучение истории развития российской цивилизации, роли в ней реформаторской деятельности позволяет по - новому </w:t>
      </w:r>
      <w:r w:rsidRPr="00AD579E">
        <w:rPr>
          <w:rFonts w:ascii="Times New Roman" w:eastAsia="Calibri" w:hAnsi="Times New Roman" w:cs="Times New Roman"/>
          <w:sz w:val="28"/>
          <w:szCs w:val="28"/>
        </w:rPr>
        <w:lastRenderedPageBreak/>
        <w:t>поставить и решить проблемы обучения и воспитания, сформировать у учащихся высокие гражданские и патриотические чувства, ощущения своей принадлежности к великой и сложной культуре, занимающей большое место в мировой истории. Особенно это актуально в современное время: время возрождения России.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курса: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асширить представления учащихся о реформах и реформа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торах Российской империи.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курса: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азвивать историческое мышление учащихся на базе материа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 курса.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ормировать у учащихся понимание исторического прошлого.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азвивать умение разграничивать процесс познания прошлого и процесс нравственной оценки деяний, поступков людей.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ормировать коммуникативные навыки, которые способст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вуют развитию умению работать в группе, вести дискуссию, отстаи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вать свою точку зрения.</w:t>
      </w:r>
    </w:p>
    <w:p w:rsidR="00B33A8A" w:rsidRDefault="00B33A8A" w:rsidP="00B33A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• Формировать чувство гражданственности на примере жизни</w:t>
      </w:r>
      <w:r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деятельности известных людей данного периода.</w:t>
      </w:r>
    </w:p>
    <w:p w:rsidR="00B33A8A" w:rsidRPr="00B33A8A" w:rsidRDefault="00B33A8A" w:rsidP="00B33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построения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реализации программы:</w:t>
      </w:r>
    </w:p>
    <w:p w:rsidR="00B33A8A" w:rsidRPr="00B33A8A" w:rsidRDefault="00B33A8A" w:rsidP="00B33A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sz w:val="28"/>
          <w:szCs w:val="28"/>
          <w:lang w:eastAsia="ru-RU"/>
        </w:rPr>
        <w:t>личностно-ориентированный подход;</w:t>
      </w:r>
    </w:p>
    <w:p w:rsidR="00B33A8A" w:rsidRPr="00B33A8A" w:rsidRDefault="00B33A8A" w:rsidP="00B33A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sz w:val="28"/>
          <w:szCs w:val="28"/>
          <w:lang w:eastAsia="ru-RU"/>
        </w:rPr>
        <w:t>принцип доступности;</w:t>
      </w:r>
    </w:p>
    <w:p w:rsidR="00B33A8A" w:rsidRPr="00B33A8A" w:rsidRDefault="00B33A8A" w:rsidP="00B33A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sz w:val="28"/>
          <w:szCs w:val="28"/>
          <w:lang w:eastAsia="ru-RU"/>
        </w:rPr>
        <w:t>принцип дифференциации и индивидуализации;</w:t>
      </w:r>
    </w:p>
    <w:p w:rsidR="00B33A8A" w:rsidRPr="00B33A8A" w:rsidRDefault="00B33A8A" w:rsidP="00B33A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A8A">
        <w:rPr>
          <w:rFonts w:ascii="Times New Roman" w:hAnsi="Times New Roman" w:cs="Times New Roman"/>
          <w:sz w:val="28"/>
          <w:szCs w:val="28"/>
          <w:lang w:eastAsia="ru-RU"/>
        </w:rPr>
        <w:t>принцип гуманности.</w:t>
      </w:r>
    </w:p>
    <w:p w:rsidR="00B33A8A" w:rsidRPr="00B33A8A" w:rsidRDefault="00B33A8A" w:rsidP="00B33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A8A" w:rsidRPr="00B33A8A" w:rsidRDefault="00B33A8A" w:rsidP="00B33A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>, используемые при реализации программы: вербальный, репродуктивный, метод проблемного изложения, самостоятельная работа с источником.</w:t>
      </w:r>
    </w:p>
    <w:p w:rsidR="00B33A8A" w:rsidRPr="00B33A8A" w:rsidRDefault="00B33A8A" w:rsidP="00B33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A8A" w:rsidRPr="00B33A8A" w:rsidRDefault="00B33A8A" w:rsidP="00B33A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участвующих в реализации программ –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>-х классов (1</w:t>
      </w:r>
      <w:r w:rsidR="00061E9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B33A8A" w:rsidRPr="00B33A8A" w:rsidRDefault="00B33A8A" w:rsidP="00B33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A8A" w:rsidRPr="00B33A8A" w:rsidRDefault="00957E05" w:rsidP="00B33A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3A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A8A"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>Сроки</w:t>
      </w:r>
      <w:r w:rsidR="00B33A8A" w:rsidRPr="00B33A8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 курса - в течение одного учебного года.</w:t>
      </w:r>
    </w:p>
    <w:p w:rsidR="00B33A8A" w:rsidRPr="00B33A8A" w:rsidRDefault="00B33A8A" w:rsidP="00B33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A8A" w:rsidRPr="00B33A8A" w:rsidRDefault="00957E05" w:rsidP="00957E05">
      <w:pPr>
        <w:pStyle w:val="a3"/>
        <w:spacing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33A8A"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>Формы занятий</w:t>
      </w:r>
      <w:r w:rsidR="00B33A8A" w:rsidRPr="00B33A8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33A8A" w:rsidRPr="00B33A8A">
        <w:rPr>
          <w:rFonts w:ascii="Times New Roman" w:eastAsia="Calibri" w:hAnsi="Times New Roman" w:cs="Times New Roman"/>
          <w:sz w:val="28"/>
          <w:szCs w:val="28"/>
          <w:lang w:eastAsia="ru-RU"/>
        </w:rPr>
        <w:t>лекции с последующим опросом, лекции с обсуждением документов, беседы, семинары, практические работы.</w:t>
      </w:r>
    </w:p>
    <w:p w:rsidR="00B33A8A" w:rsidRPr="00B33A8A" w:rsidRDefault="00B33A8A" w:rsidP="00B33A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E05" w:rsidRDefault="00B33A8A" w:rsidP="00957E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33A8A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 xml:space="preserve">: программа реализуется в образовательном учреждении, количество занятий в неделю -1; за учебный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год- 34</w:t>
      </w:r>
      <w:r w:rsidRPr="00B33A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E05" w:rsidRDefault="00957E05" w:rsidP="00957E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7E05" w:rsidRDefault="00957E05" w:rsidP="00957E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и способы определения их результативности.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7E05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данной программы предполагается </w:t>
      </w:r>
      <w:r w:rsidRPr="00957E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участие учащихся в городских, областных, всероссийских олимпиадах, конкурсах. </w:t>
      </w:r>
    </w:p>
    <w:p w:rsidR="00957E05" w:rsidRDefault="00957E05" w:rsidP="00957E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умения и навыки: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 анализировать конкретно-исторические сведения, касающиеся определенных аспектов истории России;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 владеть историко-биографической информацией, касающейся выдающихся людей;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 работать с научно-популярной и справочной литературой (ан</w:t>
      </w: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нотирование, составление таблиц, схем, реферирование литературы по избранной проблеме);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 владеть элементами исследовательских процедур, связанных с поиском, отбором, анализом, обобщением собранных данных, пред</w:t>
      </w: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ставлением результатов самостоятельных микроисследований;</w:t>
      </w: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 анализировать и сопоставлять факты.</w:t>
      </w: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Pr="00957E05" w:rsidRDefault="00957E05" w:rsidP="00957E05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определения их результативности. </w:t>
      </w: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Для фиксации результатов и коррекции познавательной дея</w:t>
      </w: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тельности учащихся необходимо иметь разнообразные виды заданий. Измерителем уровня подготовки учащихся могут быть: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   проблемные задания;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   исторические диктанты;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   обобщающие вопросы и задания;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•   тесты.</w:t>
      </w:r>
    </w:p>
    <w:p w:rsidR="00957E05" w:rsidRP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Все эти приемы направлены на стимулирование познавательно</w:t>
      </w: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го интереса учащихся и формирование творческих умений и навыков.</w:t>
      </w: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E05">
        <w:rPr>
          <w:rFonts w:ascii="Times New Roman" w:eastAsia="Calibri" w:hAnsi="Times New Roman" w:cs="Times New Roman"/>
          <w:sz w:val="28"/>
          <w:szCs w:val="28"/>
          <w:lang w:eastAsia="ru-RU"/>
        </w:rPr>
        <w:t>Итогом работы по данному курсу могут стать подготовленные самостоятельно рефераты или сообщения по конкретной теме.</w:t>
      </w: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E05" w:rsidRDefault="00957E05" w:rsidP="00957E0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РАБОЧЕЙ ПРОГРАММЫ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(1 час). 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Структура курса, его особенности. Необходимость и актуальность изучения истории. Роль личности в историческом процессе. Реформы и реформаторы, их роль в развитии государства. 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8CF">
        <w:rPr>
          <w:rFonts w:ascii="Times New Roman" w:eastAsia="Calibri" w:hAnsi="Times New Roman" w:cs="Times New Roman"/>
          <w:b/>
          <w:sz w:val="28"/>
          <w:szCs w:val="28"/>
        </w:rPr>
        <w:t>Глава 1. Первые отечественные реформаторы и их преобразования (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 часов).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Что такое реформа? Реформа и революция, сравнительный анализ. Положительные и отрицательные стороны реформ. Проведение реформы «сверху». Роль реформаторов в развитии российского государства. Первые русские реформаторы: княгиня Ольга, Владимир Святославович. Их роль в развитии русского государства. Административно-финансовая реформа княгини Ольги. Крещение Руси. «Русская правда», «Правда Ярославичей», «Устав Владимира Мономаха» - роль и значение документов для развития государства. Реформы И.С. </w:t>
      </w:r>
      <w:proofErr w:type="spellStart"/>
      <w:r w:rsidRPr="003228CF">
        <w:rPr>
          <w:rFonts w:ascii="Times New Roman" w:eastAsia="Calibri" w:hAnsi="Times New Roman" w:cs="Times New Roman"/>
          <w:sz w:val="28"/>
          <w:szCs w:val="28"/>
        </w:rPr>
        <w:t>Пересветова</w:t>
      </w:r>
      <w:proofErr w:type="spellEnd"/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Глава 2. Реформаторы </w:t>
      </w:r>
      <w:r w:rsidRPr="003228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228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="004D16B3">
        <w:rPr>
          <w:rFonts w:ascii="Times New Roman" w:eastAsia="Calibri" w:hAnsi="Times New Roman" w:cs="Times New Roman"/>
          <w:b/>
          <w:sz w:val="28"/>
          <w:szCs w:val="28"/>
        </w:rPr>
        <w:t xml:space="preserve"> вв. (6 часов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Причины проведения реформ в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 веке. Реформаторская деятельность Избранной рады. Роль протопопа </w:t>
      </w:r>
      <w:proofErr w:type="spellStart"/>
      <w:r w:rsidRPr="003228CF">
        <w:rPr>
          <w:rFonts w:ascii="Times New Roman" w:eastAsia="Calibri" w:hAnsi="Times New Roman" w:cs="Times New Roman"/>
          <w:sz w:val="28"/>
          <w:szCs w:val="28"/>
        </w:rPr>
        <w:t>Сильвестора</w:t>
      </w:r>
      <w:proofErr w:type="spellEnd"/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, Алексея Адашева, Андрея Курбского в деятельности Избранной рады. Иван Грозный и его преобразования. Опричнина: причины ее возникновения и результаты. Деятельность А.Л. </w:t>
      </w:r>
      <w:proofErr w:type="spellStart"/>
      <w:r w:rsidRPr="003228CF">
        <w:rPr>
          <w:rFonts w:ascii="Times New Roman" w:eastAsia="Calibri" w:hAnsi="Times New Roman" w:cs="Times New Roman"/>
          <w:sz w:val="28"/>
          <w:szCs w:val="28"/>
        </w:rPr>
        <w:t>Ордин-Нащекина</w:t>
      </w:r>
      <w:proofErr w:type="spellEnd"/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 и В.В. Голицына.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Глава 3. Реформаторы </w:t>
      </w:r>
      <w:r w:rsidRPr="003228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 (6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 часов).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Причины проведения реформ в начале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 в. Цели реформаторской деятельности Петра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. Петр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: человек и правитель. Итоги реформаторской деятельности Петра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. Политика «Просвещенного абсолютизма», причины заинтересованности Екатерины в проведении этой политики. Личность Екатерины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. Деятельность Уложенной комиссии. Итоги правления Екатерины. Личность императора Павла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. Причины проведения реформ. Итоги правления Павла и причины заговора против императора. 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Глава 4. Реформаторы </w:t>
      </w:r>
      <w:r w:rsidRPr="003228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-начала </w:t>
      </w:r>
      <w:r w:rsidRPr="003228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вв. (10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 часов).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Деятельность М.М. Сперанского и П.Д. Киселева. Итоги и результаты. Личность Александра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. Причины проведения реформ во второй половине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 в. Цели и методы проведения реформ второй половины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 в. Особенности подготовки и проведения крестьянской реформы. Значение реформ Александра </w:t>
      </w:r>
      <w:r w:rsidRPr="003228C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. Личность С.Ю. Витте. Его деятельность. Денежная реформа. Экономическая деятельность. Подписание </w:t>
      </w:r>
      <w:proofErr w:type="spellStart"/>
      <w:r w:rsidRPr="003228CF">
        <w:rPr>
          <w:rFonts w:ascii="Times New Roman" w:eastAsia="Calibri" w:hAnsi="Times New Roman" w:cs="Times New Roman"/>
          <w:sz w:val="28"/>
          <w:szCs w:val="28"/>
        </w:rPr>
        <w:t>Портсмутского</w:t>
      </w:r>
      <w:proofErr w:type="spellEnd"/>
      <w:r w:rsidRPr="003228CF">
        <w:rPr>
          <w:rFonts w:ascii="Times New Roman" w:eastAsia="Calibri" w:hAnsi="Times New Roman" w:cs="Times New Roman"/>
          <w:sz w:val="28"/>
          <w:szCs w:val="28"/>
        </w:rPr>
        <w:t xml:space="preserve"> мира. Итоги деятельности С.Ю. Витте. Личность П.А. Столыпина – последнего реформатора Российской империи. Деятельность Столыпина. Аграрная </w:t>
      </w:r>
      <w:r w:rsidRPr="003228CF">
        <w:rPr>
          <w:rFonts w:ascii="Times New Roman" w:eastAsia="Calibri" w:hAnsi="Times New Roman" w:cs="Times New Roman"/>
          <w:sz w:val="28"/>
          <w:szCs w:val="28"/>
        </w:rPr>
        <w:lastRenderedPageBreak/>
        <w:t>реформа: содержание и осуществление. Итоги реформаторской деятельности П.А. Столыпина.</w:t>
      </w:r>
    </w:p>
    <w:p w:rsidR="003228CF" w:rsidRPr="003228CF" w:rsidRDefault="004D16B3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Судьба реформаторов в России (3</w:t>
      </w:r>
      <w:r w:rsidR="003228CF"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3228C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228CF" w:rsidRPr="003228CF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8CF">
        <w:rPr>
          <w:rFonts w:ascii="Times New Roman" w:eastAsia="Calibri" w:hAnsi="Times New Roman" w:cs="Times New Roman"/>
          <w:sz w:val="28"/>
          <w:szCs w:val="28"/>
        </w:rPr>
        <w:t>Итоги реформирования России. Схожесть судеб реформаторов в России. Нужны ли России реформы и реформаторы?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Итоговое занятие (2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228CF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3228CF" w:rsidRPr="003228CF" w:rsidRDefault="003228CF" w:rsidP="003228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8CF">
        <w:rPr>
          <w:rFonts w:ascii="Times New Roman" w:eastAsia="Calibri" w:hAnsi="Times New Roman" w:cs="Times New Roman"/>
          <w:sz w:val="28"/>
          <w:szCs w:val="28"/>
        </w:rPr>
        <w:t>Актуализация знаний учащихся по изученным вопросам.</w:t>
      </w:r>
    </w:p>
    <w:p w:rsidR="00B33A8A" w:rsidRPr="00B33A8A" w:rsidRDefault="00B33A8A" w:rsidP="00957E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2E" w:rsidRDefault="001B262E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CF" w:rsidRPr="003228CF" w:rsidRDefault="003228CF" w:rsidP="00322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8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228CF" w:rsidRPr="003228CF" w:rsidRDefault="003228CF" w:rsidP="00322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157"/>
        <w:gridCol w:w="2188"/>
      </w:tblGrid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88" w:type="dxa"/>
          </w:tcPr>
          <w:p w:rsidR="003228CF" w:rsidRPr="003228CF" w:rsidRDefault="003228CF" w:rsidP="003228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88" w:type="dxa"/>
          </w:tcPr>
          <w:p w:rsidR="003228CF" w:rsidRPr="003228CF" w:rsidRDefault="003228CF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>Глава 1. Первые отечественные реформаторы и их преобразования</w:t>
            </w:r>
          </w:p>
        </w:tc>
        <w:tc>
          <w:tcPr>
            <w:tcW w:w="2188" w:type="dxa"/>
          </w:tcPr>
          <w:p w:rsidR="003228CF" w:rsidRPr="003228CF" w:rsidRDefault="009B61FF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28CF"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2. Реформаторы 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188" w:type="dxa"/>
          </w:tcPr>
          <w:p w:rsidR="003228CF" w:rsidRPr="003228CF" w:rsidRDefault="004D16B3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28CF"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3. Реформаторы 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88" w:type="dxa"/>
          </w:tcPr>
          <w:p w:rsidR="003228CF" w:rsidRPr="003228CF" w:rsidRDefault="009B61FF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28CF"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4. Реформаторы 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-начала 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188" w:type="dxa"/>
          </w:tcPr>
          <w:p w:rsidR="003228CF" w:rsidRPr="003228CF" w:rsidRDefault="009B61FF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228CF"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>Судьба реформаторов в России</w:t>
            </w:r>
          </w:p>
        </w:tc>
        <w:tc>
          <w:tcPr>
            <w:tcW w:w="2188" w:type="dxa"/>
          </w:tcPr>
          <w:p w:rsidR="003228CF" w:rsidRPr="003228CF" w:rsidRDefault="004D16B3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228CF"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88" w:type="dxa"/>
          </w:tcPr>
          <w:p w:rsidR="003228CF" w:rsidRPr="003228CF" w:rsidRDefault="009B61FF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28CF"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28CF" w:rsidRPr="003228CF" w:rsidTr="009B61FF">
        <w:tc>
          <w:tcPr>
            <w:tcW w:w="7157" w:type="dxa"/>
          </w:tcPr>
          <w:p w:rsidR="003228CF" w:rsidRPr="003228CF" w:rsidRDefault="003228CF" w:rsidP="00322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8" w:type="dxa"/>
          </w:tcPr>
          <w:p w:rsidR="003228CF" w:rsidRPr="003228CF" w:rsidRDefault="004D16B3" w:rsidP="00322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3228CF" w:rsidRPr="0032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3228CF" w:rsidRPr="003228CF" w:rsidRDefault="003228CF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8CF" w:rsidRDefault="003228CF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90" w:rsidRDefault="00927990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16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609"/>
        <w:gridCol w:w="917"/>
      </w:tblGrid>
      <w:tr w:rsidR="00927990" w:rsidRPr="00927990" w:rsidTr="00927990">
        <w:trPr>
          <w:trHeight w:val="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9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90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плану/дата фактически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927990" w:rsidRPr="00927990" w:rsidTr="00927990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799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27990" w:rsidRPr="00927990" w:rsidTr="00927990">
        <w:trPr>
          <w:trHeight w:val="226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990">
              <w:rPr>
                <w:rFonts w:ascii="Times New Roman" w:eastAsia="Calibri" w:hAnsi="Times New Roman" w:cs="Times New Roman"/>
                <w:b/>
              </w:rPr>
              <w:t>Глава 1. Первые отечественные реформаторы и их преобразования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2-3.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Реформы и реформаторы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7990" w:rsidRPr="00927990" w:rsidTr="00927990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4-5.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Реформаторы Киевской Руси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-7</w:t>
            </w:r>
            <w:r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Реформаторы Московской Руси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7990" w:rsidRPr="00927990" w:rsidTr="00927990">
        <w:trPr>
          <w:trHeight w:val="226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990">
              <w:rPr>
                <w:rFonts w:ascii="Times New Roman" w:eastAsia="Calibri" w:hAnsi="Times New Roman" w:cs="Times New Roman"/>
                <w:b/>
              </w:rPr>
              <w:t xml:space="preserve">Глава 2. Реформаторы </w:t>
            </w:r>
            <w:r w:rsidRPr="00927990">
              <w:rPr>
                <w:rFonts w:ascii="Times New Roman" w:eastAsia="Calibri" w:hAnsi="Times New Roman" w:cs="Times New Roman"/>
                <w:b/>
                <w:lang w:val="en-US"/>
              </w:rPr>
              <w:t>XVI</w:t>
            </w:r>
            <w:r w:rsidRPr="00927990">
              <w:rPr>
                <w:rFonts w:ascii="Times New Roman" w:eastAsia="Calibri" w:hAnsi="Times New Roman" w:cs="Times New Roman"/>
                <w:b/>
              </w:rPr>
              <w:t>-</w:t>
            </w:r>
            <w:r w:rsidRPr="00927990">
              <w:rPr>
                <w:rFonts w:ascii="Times New Roman" w:eastAsia="Calibri" w:hAnsi="Times New Roman" w:cs="Times New Roman"/>
                <w:b/>
                <w:lang w:val="en-US"/>
              </w:rPr>
              <w:t>XVII</w:t>
            </w:r>
            <w:r w:rsidRPr="00927990">
              <w:rPr>
                <w:rFonts w:ascii="Times New Roman" w:eastAsia="Calibri" w:hAnsi="Times New Roman" w:cs="Times New Roman"/>
                <w:b/>
              </w:rPr>
              <w:t xml:space="preserve"> вв.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8-10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 xml:space="preserve">Реформы </w:t>
            </w:r>
            <w:r w:rsidRPr="00927990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927990">
              <w:rPr>
                <w:rFonts w:ascii="Times New Roman" w:eastAsia="Calibri" w:hAnsi="Times New Roman" w:cs="Times New Roman"/>
              </w:rPr>
              <w:t xml:space="preserve"> века: Избранная рада и Иван Грозный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27990" w:rsidRPr="00927990" w:rsidTr="00927990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11-13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 xml:space="preserve">Реформаторская деятельность в </w:t>
            </w:r>
            <w:r w:rsidRPr="00927990">
              <w:rPr>
                <w:rFonts w:ascii="Times New Roman" w:eastAsia="Calibri" w:hAnsi="Times New Roman" w:cs="Times New Roman"/>
                <w:lang w:val="en-US"/>
              </w:rPr>
              <w:t>XVII</w:t>
            </w:r>
            <w:r w:rsidRPr="00927990">
              <w:rPr>
                <w:rFonts w:ascii="Times New Roman" w:eastAsia="Calibri" w:hAnsi="Times New Roman" w:cs="Times New Roman"/>
              </w:rPr>
              <w:t xml:space="preserve"> веке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27990" w:rsidRPr="00927990" w:rsidTr="00927990">
        <w:trPr>
          <w:trHeight w:val="240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990">
              <w:rPr>
                <w:rFonts w:ascii="Times New Roman" w:eastAsia="Calibri" w:hAnsi="Times New Roman" w:cs="Times New Roman"/>
                <w:b/>
              </w:rPr>
              <w:t xml:space="preserve">Глава 3. Реформаторы </w:t>
            </w:r>
            <w:r w:rsidRPr="00927990">
              <w:rPr>
                <w:rFonts w:ascii="Times New Roman" w:eastAsia="Calibri" w:hAnsi="Times New Roman" w:cs="Times New Roman"/>
                <w:b/>
                <w:lang w:val="en-US"/>
              </w:rPr>
              <w:t>XVIII</w:t>
            </w:r>
            <w:r w:rsidRPr="00927990">
              <w:rPr>
                <w:rFonts w:ascii="Times New Roman" w:eastAsia="Calibri" w:hAnsi="Times New Roman" w:cs="Times New Roman"/>
                <w:b/>
              </w:rPr>
              <w:t xml:space="preserve"> 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7990" w:rsidRPr="00927990" w:rsidTr="00927990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14-15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 xml:space="preserve">Реформы Петра </w:t>
            </w:r>
            <w:r w:rsidRPr="0092799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27990">
              <w:rPr>
                <w:rFonts w:ascii="Times New Roman" w:eastAsia="Calibri" w:hAnsi="Times New Roman" w:cs="Times New Roman"/>
              </w:rPr>
              <w:t>: истоки и последствия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Эпоха просвещенного абсолютизма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27990" w:rsidRPr="00927990" w:rsidTr="00927990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17-18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Екатерина Великая и ее реформаторская деятельность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 xml:space="preserve">Павел </w:t>
            </w:r>
            <w:r w:rsidRPr="0092799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27990" w:rsidRPr="00927990" w:rsidTr="00927990">
        <w:trPr>
          <w:trHeight w:val="226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990">
              <w:rPr>
                <w:rFonts w:ascii="Times New Roman" w:eastAsia="Calibri" w:hAnsi="Times New Roman" w:cs="Times New Roman"/>
                <w:b/>
              </w:rPr>
              <w:t xml:space="preserve">Глава 4. Реформаторы </w:t>
            </w:r>
            <w:r w:rsidRPr="00927990"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 w:rsidRPr="00927990">
              <w:rPr>
                <w:rFonts w:ascii="Times New Roman" w:eastAsia="Calibri" w:hAnsi="Times New Roman" w:cs="Times New Roman"/>
                <w:b/>
              </w:rPr>
              <w:t xml:space="preserve">-начала </w:t>
            </w:r>
            <w:r w:rsidRPr="00927990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927990">
              <w:rPr>
                <w:rFonts w:ascii="Times New Roman" w:eastAsia="Calibri" w:hAnsi="Times New Roman" w:cs="Times New Roman"/>
                <w:b/>
              </w:rPr>
              <w:t xml:space="preserve"> вв.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20-22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 xml:space="preserve">Реформы и реформаторы первой половины </w:t>
            </w:r>
            <w:r w:rsidRPr="00927990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927990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23-25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 xml:space="preserve">Великие реформы Александра </w:t>
            </w:r>
            <w:r w:rsidRPr="0092799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27990" w:rsidRPr="00927990" w:rsidTr="00927990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26-27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С.Ю. Витте: человек и политик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7990" w:rsidRPr="00927990" w:rsidTr="00927990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28-29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П.А. Столыпин – последний реформатор Российской империи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7990" w:rsidRPr="00927990" w:rsidTr="00927990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30-32</w:t>
            </w:r>
            <w:r w:rsidR="00927990" w:rsidRPr="009279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Судьба реформаторов в России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27990" w:rsidRPr="00927990" w:rsidTr="00927990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4D16B3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33-34</w:t>
            </w:r>
            <w:bookmarkStart w:id="0" w:name="_GoBack"/>
            <w:bookmarkEnd w:id="0"/>
            <w:r w:rsidR="00927990" w:rsidRPr="0092799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990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0" w:rsidRPr="00927990" w:rsidRDefault="00927990" w:rsidP="00927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927990" w:rsidRDefault="00927990" w:rsidP="00927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927990" w:rsidRPr="003228CF" w:rsidRDefault="00927990" w:rsidP="00927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8CF" w:rsidRDefault="008643EB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8643EB" w:rsidRPr="003228CF" w:rsidRDefault="008643EB" w:rsidP="003228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643EB">
        <w:rPr>
          <w:color w:val="000000"/>
          <w:sz w:val="28"/>
          <w:szCs w:val="28"/>
        </w:rPr>
        <w:t xml:space="preserve"> Бойцов М.А., </w:t>
      </w:r>
      <w:proofErr w:type="spellStart"/>
      <w:r w:rsidRPr="008643EB">
        <w:rPr>
          <w:color w:val="000000"/>
          <w:sz w:val="28"/>
          <w:szCs w:val="28"/>
        </w:rPr>
        <w:t>Шукуров</w:t>
      </w:r>
      <w:proofErr w:type="spellEnd"/>
      <w:r w:rsidRPr="008643EB">
        <w:rPr>
          <w:color w:val="000000"/>
          <w:sz w:val="28"/>
          <w:szCs w:val="28"/>
        </w:rPr>
        <w:t xml:space="preserve"> Р.М. Всеобщая история. История Средних веков: учебник для 6 класса </w:t>
      </w:r>
      <w:proofErr w:type="spellStart"/>
      <w:r w:rsidRPr="008643EB">
        <w:rPr>
          <w:color w:val="000000"/>
          <w:sz w:val="28"/>
          <w:szCs w:val="28"/>
        </w:rPr>
        <w:t>общеобразовательныхоргнизаций</w:t>
      </w:r>
      <w:proofErr w:type="spellEnd"/>
      <w:r w:rsidRPr="008643EB">
        <w:rPr>
          <w:color w:val="000000"/>
          <w:sz w:val="28"/>
          <w:szCs w:val="28"/>
        </w:rPr>
        <w:t>- М.: ООО «Русское слово – учебник, 2016. – 264 с. – (</w:t>
      </w:r>
      <w:proofErr w:type="spellStart"/>
      <w:r w:rsidRPr="008643EB">
        <w:rPr>
          <w:color w:val="000000"/>
          <w:sz w:val="28"/>
          <w:szCs w:val="28"/>
        </w:rPr>
        <w:t>ФГОС.Инновационная</w:t>
      </w:r>
      <w:proofErr w:type="spellEnd"/>
      <w:r w:rsidRPr="008643EB">
        <w:rPr>
          <w:color w:val="000000"/>
          <w:sz w:val="28"/>
          <w:szCs w:val="28"/>
        </w:rPr>
        <w:t xml:space="preserve"> школа);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43EB">
        <w:rPr>
          <w:color w:val="000000"/>
          <w:sz w:val="28"/>
          <w:szCs w:val="28"/>
        </w:rPr>
        <w:t xml:space="preserve"> Дмитриева О. В. Всеобщая история. История Нового времени. Конец 15 – 18 век: учебник для 7 класса общеобразовательных организаций/ под ред. С. П. Карпова- М.: ООО «Русское слово – учебник, 2017. –224 с. - (ФГОС. Инновационная школа);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643EB">
        <w:rPr>
          <w:color w:val="000000"/>
          <w:sz w:val="28"/>
          <w:szCs w:val="28"/>
        </w:rPr>
        <w:t xml:space="preserve"> </w:t>
      </w:r>
      <w:proofErr w:type="spellStart"/>
      <w:r w:rsidRPr="008643EB">
        <w:rPr>
          <w:color w:val="000000"/>
          <w:sz w:val="28"/>
          <w:szCs w:val="28"/>
        </w:rPr>
        <w:t>Загладин</w:t>
      </w:r>
      <w:proofErr w:type="spellEnd"/>
      <w:r w:rsidRPr="008643EB">
        <w:rPr>
          <w:color w:val="000000"/>
          <w:sz w:val="28"/>
          <w:szCs w:val="28"/>
        </w:rPr>
        <w:t xml:space="preserve"> Н.В., Всеобщая история. История Нового времени. XIX – начало XX в.: учебник для 8 класса общеобразовательных организаций – М.: ООО «Русское слово - учебник», 2017. – 248 с. – (Инновационная школа);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643EB">
        <w:rPr>
          <w:color w:val="000000"/>
          <w:sz w:val="28"/>
          <w:szCs w:val="28"/>
        </w:rPr>
        <w:t xml:space="preserve"> Кириллов В.В. Отечественная история в схемах и таблицах. - М., 2011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643EB">
        <w:rPr>
          <w:color w:val="000000"/>
          <w:sz w:val="28"/>
          <w:szCs w:val="28"/>
        </w:rPr>
        <w:t xml:space="preserve"> </w:t>
      </w:r>
      <w:proofErr w:type="spellStart"/>
      <w:r w:rsidRPr="008643EB">
        <w:rPr>
          <w:color w:val="000000"/>
          <w:sz w:val="28"/>
          <w:szCs w:val="28"/>
        </w:rPr>
        <w:t>Трещеткина</w:t>
      </w:r>
      <w:proofErr w:type="spellEnd"/>
      <w:r w:rsidRPr="008643EB">
        <w:rPr>
          <w:color w:val="000000"/>
          <w:sz w:val="28"/>
          <w:szCs w:val="28"/>
        </w:rPr>
        <w:t xml:space="preserve"> И.Г. Всемирная история в таблицах и схемах. - СПб., 201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643EB">
        <w:rPr>
          <w:color w:val="000000"/>
          <w:sz w:val="28"/>
          <w:szCs w:val="28"/>
        </w:rPr>
        <w:t xml:space="preserve"> Зуев М. Н. История России в схемах и таблицах: 6-11 классы. – М.: Экзамен, 2011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8643EB">
        <w:rPr>
          <w:color w:val="000000"/>
          <w:sz w:val="28"/>
          <w:szCs w:val="28"/>
        </w:rPr>
        <w:t xml:space="preserve"> Михайловская Л. Л., Каменская И. В. Дидактический материал по истории России 6-19 века. – Минск: </w:t>
      </w:r>
      <w:proofErr w:type="spellStart"/>
      <w:r w:rsidRPr="008643EB">
        <w:rPr>
          <w:color w:val="000000"/>
          <w:sz w:val="28"/>
          <w:szCs w:val="28"/>
        </w:rPr>
        <w:t>Харвест</w:t>
      </w:r>
      <w:proofErr w:type="spellEnd"/>
      <w:r w:rsidRPr="008643EB">
        <w:rPr>
          <w:color w:val="000000"/>
          <w:sz w:val="28"/>
          <w:szCs w:val="28"/>
        </w:rPr>
        <w:t xml:space="preserve"> 1999.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8643EB">
        <w:rPr>
          <w:color w:val="000000"/>
          <w:sz w:val="28"/>
          <w:szCs w:val="28"/>
        </w:rPr>
        <w:t xml:space="preserve"> Ляшенко Л. М. История России. 19 век. 8 </w:t>
      </w:r>
      <w:proofErr w:type="spellStart"/>
      <w:r w:rsidRPr="008643EB">
        <w:rPr>
          <w:color w:val="000000"/>
          <w:sz w:val="28"/>
          <w:szCs w:val="28"/>
        </w:rPr>
        <w:t>кл</w:t>
      </w:r>
      <w:proofErr w:type="spellEnd"/>
      <w:r w:rsidRPr="008643EB">
        <w:rPr>
          <w:color w:val="000000"/>
          <w:sz w:val="28"/>
          <w:szCs w:val="28"/>
        </w:rPr>
        <w:t>.: Учебно-методическое пособие (Дидактические материалы). – М.: Дрофа, 2000</w:t>
      </w:r>
    </w:p>
    <w:p w:rsidR="008643EB" w:rsidRPr="008643EB" w:rsidRDefault="008643EB" w:rsidP="008643E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Pr="008643EB">
        <w:rPr>
          <w:color w:val="000000"/>
          <w:sz w:val="28"/>
          <w:szCs w:val="28"/>
        </w:rPr>
        <w:t xml:space="preserve"> ОГЭ 2018 История. Типовые экзаменационные варианты. Под ред. </w:t>
      </w:r>
      <w:proofErr w:type="spellStart"/>
      <w:r w:rsidRPr="008643EB">
        <w:rPr>
          <w:color w:val="000000"/>
          <w:sz w:val="28"/>
          <w:szCs w:val="28"/>
        </w:rPr>
        <w:t>Артасова</w:t>
      </w:r>
      <w:proofErr w:type="spellEnd"/>
      <w:r w:rsidRPr="008643EB">
        <w:rPr>
          <w:color w:val="000000"/>
          <w:sz w:val="28"/>
          <w:szCs w:val="28"/>
        </w:rPr>
        <w:t xml:space="preserve"> И.А.</w:t>
      </w:r>
    </w:p>
    <w:p w:rsidR="003228CF" w:rsidRPr="008643EB" w:rsidRDefault="003228CF" w:rsidP="00B3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28CF" w:rsidRPr="008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#x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8F8"/>
    <w:multiLevelType w:val="hybridMultilevel"/>
    <w:tmpl w:val="C5A6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5A93"/>
    <w:multiLevelType w:val="hybridMultilevel"/>
    <w:tmpl w:val="101092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66EE"/>
    <w:multiLevelType w:val="hybridMultilevel"/>
    <w:tmpl w:val="235C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E40AE"/>
    <w:multiLevelType w:val="hybridMultilevel"/>
    <w:tmpl w:val="3D6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9E"/>
    <w:rsid w:val="00061E93"/>
    <w:rsid w:val="001B262E"/>
    <w:rsid w:val="00270565"/>
    <w:rsid w:val="003228CF"/>
    <w:rsid w:val="004D16B3"/>
    <w:rsid w:val="005F6379"/>
    <w:rsid w:val="006E626E"/>
    <w:rsid w:val="008643EB"/>
    <w:rsid w:val="00927990"/>
    <w:rsid w:val="00957E05"/>
    <w:rsid w:val="0097020B"/>
    <w:rsid w:val="00983821"/>
    <w:rsid w:val="009B61FF"/>
    <w:rsid w:val="00AD579E"/>
    <w:rsid w:val="00B33A8A"/>
    <w:rsid w:val="00D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5CE0"/>
  <w15:chartTrackingRefBased/>
  <w15:docId w15:val="{72F0312B-5F57-499B-9F0F-7E3986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79E"/>
    <w:pPr>
      <w:spacing w:after="0" w:line="240" w:lineRule="auto"/>
    </w:pPr>
  </w:style>
  <w:style w:type="table" w:styleId="a4">
    <w:name w:val="Table Grid"/>
    <w:basedOn w:val="a1"/>
    <w:uiPriority w:val="39"/>
    <w:rsid w:val="00AD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7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3228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86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8A84-DC8A-47BC-BBC8-45E3716B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Зам. по ВР</cp:lastModifiedBy>
  <cp:revision>15</cp:revision>
  <dcterms:created xsi:type="dcterms:W3CDTF">2022-06-30T06:26:00Z</dcterms:created>
  <dcterms:modified xsi:type="dcterms:W3CDTF">2022-08-08T10:09:00Z</dcterms:modified>
</cp:coreProperties>
</file>